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2A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2A341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  价  函</w:t>
      </w:r>
    </w:p>
    <w:p w14:paraId="435F2B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B3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广西国经资产管理有限公司、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广西国宏国经投资有限公司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0844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日贵单位发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布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广西国经资产管理有限公司、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广西国宏国经投资有限公司2026年常年法律顾问服务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项目询价采购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》内容已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</w:t>
      </w:r>
      <w:r>
        <w:rPr>
          <w:rFonts w:hint="eastAsia" w:ascii="仿宋_GB2312" w:hAnsi="仿宋_GB2312" w:eastAsia="仿宋_GB2312" w:cs="仿宋_GB2312"/>
          <w:sz w:val="32"/>
          <w:szCs w:val="32"/>
        </w:rPr>
        <w:t>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经营范围、资格条件等均符合所列要求，具有专业资质和业务能力提供相关服务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按要求备齐有关服务报价的材料，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参与贵单位此次服务需求的报价竞争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服务报价（含税）为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¥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F6F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此函。</w:t>
      </w:r>
    </w:p>
    <w:p w14:paraId="701E33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97CB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7D5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3C86C8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5D0AB2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D4D9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10AA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</w:p>
    <w:p w14:paraId="4DF0D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</w:p>
    <w:p w14:paraId="700F72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宋体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w w:val="100"/>
          <w:sz w:val="32"/>
          <w:szCs w:val="32"/>
        </w:rPr>
        <w:t>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 w14:paraId="52F591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宋体"/>
          <w:color w:val="auto"/>
          <w:sz w:val="32"/>
          <w:szCs w:val="32"/>
        </w:rPr>
      </w:pPr>
    </w:p>
    <w:p w14:paraId="6EC96B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7404259"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10CF5">
    <w:pPr>
      <w:pStyle w:val="2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kern w:val="0"/>
        <w:szCs w:val="21"/>
      </w:rPr>
      <w:t xml:space="preserve">- </w:t>
    </w:r>
    <w:r>
      <w:rPr>
        <w:rFonts w:ascii="Times New Roman" w:hAnsi="Times New Roman" w:eastAsia="宋体" w:cs="Times New Roman"/>
        <w:kern w:val="0"/>
        <w:szCs w:val="21"/>
      </w:rPr>
      <w:fldChar w:fldCharType="begin"/>
    </w:r>
    <w:r>
      <w:rPr>
        <w:rFonts w:ascii="Times New Roman" w:hAnsi="Times New Roman" w:eastAsia="宋体" w:cs="Times New Roman"/>
        <w:kern w:val="0"/>
        <w:szCs w:val="21"/>
      </w:rPr>
      <w:instrText xml:space="preserve"> PAGE </w:instrText>
    </w:r>
    <w:r>
      <w:rPr>
        <w:rFonts w:ascii="Times New Roman" w:hAnsi="Times New Roman" w:eastAsia="宋体" w:cs="Times New Roman"/>
        <w:kern w:val="0"/>
        <w:szCs w:val="21"/>
      </w:rPr>
      <w:fldChar w:fldCharType="separate"/>
    </w:r>
    <w:r>
      <w:rPr>
        <w:rFonts w:ascii="Times New Roman" w:hAnsi="Times New Roman" w:eastAsia="宋体" w:cs="Times New Roman"/>
        <w:kern w:val="0"/>
        <w:szCs w:val="21"/>
      </w:rPr>
      <w:t>6</w:t>
    </w:r>
    <w:r>
      <w:rPr>
        <w:rFonts w:ascii="Times New Roman" w:hAnsi="Times New Roman" w:eastAsia="宋体" w:cs="Times New Roman"/>
        <w:kern w:val="0"/>
        <w:szCs w:val="21"/>
      </w:rPr>
      <w:fldChar w:fldCharType="end"/>
    </w:r>
    <w:r>
      <w:rPr>
        <w:rFonts w:ascii="Times New Roman" w:hAnsi="Times New Roman" w:eastAsia="宋体" w:cs="Times New Roman"/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624B1"/>
    <w:rsid w:val="00061C72"/>
    <w:rsid w:val="0153410B"/>
    <w:rsid w:val="027F3C23"/>
    <w:rsid w:val="0E6D11B9"/>
    <w:rsid w:val="14051F29"/>
    <w:rsid w:val="1C395A21"/>
    <w:rsid w:val="1F6C79A7"/>
    <w:rsid w:val="23E624B1"/>
    <w:rsid w:val="25F16672"/>
    <w:rsid w:val="2D7C7BD5"/>
    <w:rsid w:val="396A3FB5"/>
    <w:rsid w:val="3A7D1F71"/>
    <w:rsid w:val="412F2773"/>
    <w:rsid w:val="42E541A8"/>
    <w:rsid w:val="4D051C84"/>
    <w:rsid w:val="507B2691"/>
    <w:rsid w:val="5FCB244F"/>
    <w:rsid w:val="656B08F5"/>
    <w:rsid w:val="66E67467"/>
    <w:rsid w:val="6C1A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2026-05-09T08:26:00Z</dcterms:created>
  <dc:creator>李国宁</dc:creator>
  <cp:lastModifiedBy>李国宁</cp:lastModifiedBy>
  <dcterms:modified xsi:type="dcterms:W3CDTF">2026-05-09T08:27:00Z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FFEFEDD65FF148A9BCF456F3F9EB9FA3_11</vt:lpwstr>
  </property>
  <property fmtid="{D5CDD505-2E9C-101B-9397-08002B2CF9AE}" pid="4" name="KSOTemplateDocerSaveRecord">
    <vt:lpwstr>eyJoZGlkIjoiMTI3YTIyZTQwNGIyYzZjNzA5OGFhYTI4Y2ExZWY3ODAiLCJ1c2VySWQiOiIxNjQ2Njk0NDgzIn0=</vt:lpwstr>
  </property>
</Properties>
</file>